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Señor: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Apellido.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 la empresa)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Ciudad.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Respetado señor: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esta misiva, le </w:t>
      </w:r>
      <w:r w:rsidDel="00000000" w:rsidR="00000000" w:rsidRPr="00000000">
        <w:rPr>
          <w:rtl w:val="0"/>
        </w:rPr>
        <w:t xml:space="preserve">comunico</w:t>
      </w:r>
      <w:r w:rsidDel="00000000" w:rsidR="00000000" w:rsidRPr="00000000">
        <w:rPr>
          <w:rtl w:val="0"/>
        </w:rPr>
        <w:t xml:space="preserve"> decisión de dar por terminado, a partir de la fecha, el contrato de trabajo suscrito con (Nombre de la empresa), el día _____ del mes _____ del año _____, por justa causa imputable a la empresa.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 fue en esta decisión en lo preceptuado por las causales 6ª y 8ª del literal b) del artículo 7° del decreto 2351 de 1965, en concordancia con lo establecido en el numeral 4 del artículo 57 del código sustantivo del trabajo.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Las causales en mención se basan en los siguientes hechos: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tanto, en los términos aquí mencionados, queda debidamente motivada y justificada mi decisión de terminar el contrato de trabajo por hechos imputables a (Nombre de la empresa).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del trabajador)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C.C. No. ____________.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